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ascii="黑体" w:hAnsi="黑体" w:eastAsia="黑体" w:cs="黑体"/>
          <w:sz w:val="32"/>
          <w:szCs w:val="32"/>
        </w:rPr>
      </w:pPr>
      <w:r>
        <w:rPr>
          <w:rFonts w:hint="eastAsia" w:ascii="黑体" w:hAnsi="黑体" w:eastAsia="黑体" w:cs="黑体"/>
          <w:sz w:val="32"/>
          <w:szCs w:val="32"/>
        </w:rPr>
        <w:t>附件6</w:t>
      </w:r>
    </w:p>
    <w:p>
      <w:pPr>
        <w:spacing w:before="156" w:beforeLines="50" w:line="360" w:lineRule="auto"/>
        <w:jc w:val="center"/>
        <w:rPr>
          <w:b/>
          <w:bCs/>
          <w:kern w:val="0"/>
          <w:sz w:val="36"/>
          <w:szCs w:val="36"/>
        </w:rPr>
      </w:pPr>
      <w:r>
        <w:rPr>
          <w:rFonts w:hint="eastAsia"/>
          <w:b/>
          <w:bCs/>
          <w:kern w:val="0"/>
          <w:sz w:val="36"/>
          <w:szCs w:val="36"/>
        </w:rPr>
        <w:t>廉政承诺书</w:t>
      </w:r>
    </w:p>
    <w:p>
      <w:pPr>
        <w:autoSpaceDE w:val="0"/>
        <w:autoSpaceDN w:val="0"/>
        <w:adjustRightInd w:val="0"/>
        <w:spacing w:line="360" w:lineRule="auto"/>
        <w:ind w:left="2"/>
        <w:jc w:val="left"/>
        <w:rPr>
          <w:color w:val="000000"/>
          <w:sz w:val="24"/>
          <w:szCs w:val="30"/>
          <w:lang w:val="zh-CN"/>
        </w:rPr>
      </w:pPr>
    </w:p>
    <w:p>
      <w:pPr>
        <w:autoSpaceDE w:val="0"/>
        <w:autoSpaceDN w:val="0"/>
        <w:adjustRightInd w:val="0"/>
        <w:spacing w:line="360" w:lineRule="auto"/>
        <w:ind w:left="2"/>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杭州市住房保障和房产管理局：</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我公司响应你</w:t>
      </w:r>
      <w:r>
        <w:rPr>
          <w:rFonts w:hint="eastAsia" w:ascii="仿宋_GB2312" w:hAnsi="仿宋_GB2312" w:eastAsia="仿宋_GB2312" w:cs="仿宋_GB2312"/>
          <w:color w:val="000000"/>
          <w:sz w:val="24"/>
        </w:rPr>
        <w:t>单位</w:t>
      </w:r>
      <w:r>
        <w:rPr>
          <w:rFonts w:hint="eastAsia" w:ascii="仿宋_GB2312" w:hAnsi="仿宋_GB2312" w:eastAsia="仿宋_GB2312" w:cs="仿宋_GB2312"/>
          <w:color w:val="000000"/>
          <w:sz w:val="24"/>
          <w:lang w:val="zh-CN"/>
        </w:rPr>
        <w:t xml:space="preserve">项目采购要求参加磋商。在这次磋商过程中和成交后，我们将严格遵守国家法律法规要求，并郑重承诺：    </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 xml:space="preserve">一、不向项目有关人员及部门赠送礼金礼物、有价证券、回扣以及中介费、介绍费、咨询费等好处费；    </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 xml:space="preserve">二、不为项目有关人员及部门报销应由你方单位或个人支付的费用；   </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 xml:space="preserve">三、不向项目有关人员及部门提供有可能影响公正的宴请和健身娱乐等活动； </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四、不为项目有关人员及部门出国（境）、旅游等提供方便；</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五、不为项目有关人员个人装修住房、婚丧嫁娶、配偶子女工作安排等提供好处；</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 xml:space="preserve">六、严格遵守政府采购法、政府采购法实施条例、合同法等法律，诚实守信，合法经营，坚决抵制各种违法违纪行为。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如违反上述承诺，你</w:t>
      </w:r>
      <w:r>
        <w:rPr>
          <w:rFonts w:hint="eastAsia" w:ascii="仿宋_GB2312" w:hAnsi="仿宋_GB2312" w:eastAsia="仿宋_GB2312" w:cs="仿宋_GB2312"/>
          <w:color w:val="000000"/>
          <w:sz w:val="24"/>
        </w:rPr>
        <w:t>单位</w:t>
      </w:r>
      <w:r>
        <w:rPr>
          <w:rFonts w:hint="eastAsia" w:ascii="仿宋_GB2312" w:hAnsi="仿宋_GB2312" w:eastAsia="仿宋_GB2312" w:cs="仿宋_GB2312"/>
          <w:color w:val="000000"/>
          <w:sz w:val="24"/>
          <w:lang w:val="zh-CN"/>
        </w:rPr>
        <w:t>有权立即取消我公司磋商、成交或正在实施项目的资格，有权拒绝我公司在一定时期内进入你</w:t>
      </w:r>
      <w:r>
        <w:rPr>
          <w:rFonts w:hint="eastAsia" w:ascii="仿宋_GB2312" w:hAnsi="仿宋_GB2312" w:eastAsia="仿宋_GB2312" w:cs="仿宋_GB2312"/>
          <w:color w:val="000000"/>
          <w:sz w:val="24"/>
        </w:rPr>
        <w:t>单位</w:t>
      </w:r>
      <w:r>
        <w:rPr>
          <w:rFonts w:hint="eastAsia" w:ascii="仿宋_GB2312" w:hAnsi="仿宋_GB2312" w:eastAsia="仿宋_GB2312" w:cs="仿宋_GB2312"/>
          <w:color w:val="000000"/>
          <w:sz w:val="24"/>
          <w:lang w:val="zh-CN"/>
        </w:rPr>
        <w:t>进行服务或其他服务活动，并通报杭州市财政局政府采购监管处。由此引起的相应损失均由我公司承担。</w:t>
      </w:r>
    </w:p>
    <w:p>
      <w:pPr>
        <w:autoSpaceDE w:val="0"/>
        <w:autoSpaceDN w:val="0"/>
        <w:spacing w:line="360" w:lineRule="auto"/>
        <w:ind w:left="2"/>
        <w:jc w:val="left"/>
        <w:rPr>
          <w:color w:val="000000"/>
          <w:sz w:val="24"/>
          <w:lang w:val="zh-CN"/>
        </w:rPr>
      </w:pPr>
    </w:p>
    <w:p>
      <w:pPr>
        <w:autoSpaceDE w:val="0"/>
        <w:autoSpaceDN w:val="0"/>
        <w:spacing w:line="360" w:lineRule="auto"/>
        <w:ind w:left="2"/>
        <w:jc w:val="left"/>
        <w:rPr>
          <w:color w:val="000000"/>
          <w:sz w:val="24"/>
          <w:lang w:val="zh-CN"/>
        </w:rPr>
      </w:pPr>
    </w:p>
    <w:p>
      <w:pPr>
        <w:spacing w:line="360" w:lineRule="auto"/>
        <w:rPr>
          <w:rFonts w:ascii="仿宋_GB2312" w:hAnsi="仿宋_GB2312" w:eastAsia="仿宋_GB2312" w:cs="仿宋_GB2312"/>
          <w:color w:val="000000"/>
          <w:sz w:val="24"/>
        </w:rPr>
      </w:pPr>
    </w:p>
    <w:p>
      <w:pPr>
        <w:autoSpaceDE w:val="0"/>
        <w:autoSpaceDN w:val="0"/>
        <w:adjustRightInd w:val="0"/>
        <w:spacing w:line="360" w:lineRule="auto"/>
        <w:ind w:firstLine="3840" w:firstLineChars="1600"/>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 xml:space="preserve">供应商名称（公章）：   </w:t>
      </w:r>
    </w:p>
    <w:p>
      <w:pPr>
        <w:autoSpaceDE w:val="0"/>
        <w:autoSpaceDN w:val="0"/>
        <w:adjustRightInd w:val="0"/>
        <w:spacing w:line="360" w:lineRule="auto"/>
        <w:ind w:firstLine="3840" w:firstLineChars="1600"/>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法定代表人或授权委托人（签字或盖章）：</w:t>
      </w:r>
    </w:p>
    <w:p>
      <w:pPr>
        <w:autoSpaceDE w:val="0"/>
        <w:autoSpaceDN w:val="0"/>
        <w:adjustRightInd w:val="0"/>
        <w:spacing w:line="360" w:lineRule="auto"/>
        <w:ind w:firstLine="3840" w:firstLineChars="1600"/>
        <w:rPr>
          <w:rFonts w:ascii="仿宋_GB2312" w:hAnsi="仿宋_GB2312" w:eastAsia="仿宋_GB2312" w:cs="仿宋_GB2312"/>
          <w:color w:val="000000"/>
          <w:sz w:val="24"/>
          <w:lang w:val="zh-CN"/>
        </w:rPr>
      </w:pPr>
      <w:r>
        <w:rPr>
          <w:rFonts w:hint="eastAsia" w:ascii="仿宋_GB2312" w:hAnsi="仿宋_GB2312" w:eastAsia="仿宋_GB2312" w:cs="仿宋_GB2312"/>
          <w:color w:val="000000"/>
          <w:sz w:val="24"/>
          <w:lang w:val="zh-CN"/>
        </w:rPr>
        <w:t>日期：</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16384"/>
    <w:rsid w:val="78B1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napToGrid/>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2024-04-19T07:50:00Z</dcterms:created>
  <dc:creator>褚燕鸿</dc:creator>
  <cp:lastModifiedBy>褚燕鸿</cp:lastModifiedBy>
  <dcterms:modified xsi:type="dcterms:W3CDTF">2024-04-19T07:50:39Z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98543092C4E34E5380DF7C030248C265</vt:lpwstr>
  </property>
</Properties>
</file>