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3A" w:rsidRPr="00DC6A3A" w:rsidRDefault="00DC6A3A" w:rsidP="00DC6A3A"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 w:rsidRPr="00DC6A3A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DC6A3A" w:rsidRPr="00DC6A3A" w:rsidRDefault="00DC6A3A" w:rsidP="00DC6A3A">
      <w:pPr>
        <w:widowControl/>
        <w:adjustRightInd w:val="0"/>
        <w:snapToGrid w:val="0"/>
        <w:spacing w:before="100" w:beforeAutospacing="1" w:after="200" w:line="240" w:lineRule="atLeast"/>
        <w:jc w:val="center"/>
        <w:rPr>
          <w:rFonts w:ascii="小标宋" w:eastAsia="微软雅黑" w:hAnsi="小标宋" w:cs="Times New Roman" w:hint="eastAsia"/>
          <w:kern w:val="0"/>
          <w:sz w:val="36"/>
          <w:szCs w:val="36"/>
        </w:rPr>
      </w:pPr>
      <w:r w:rsidRPr="00DC6A3A">
        <w:rPr>
          <w:rFonts w:ascii="小标宋" w:eastAsia="微软雅黑" w:hAnsi="小标宋" w:cs="Times New Roman"/>
          <w:kern w:val="0"/>
          <w:sz w:val="36"/>
          <w:szCs w:val="36"/>
        </w:rPr>
        <w:t>2019</w:t>
      </w:r>
      <w:r w:rsidRPr="00DC6A3A">
        <w:rPr>
          <w:rFonts w:ascii="小标宋" w:eastAsia="微软雅黑" w:hAnsi="小标宋" w:cs="Times New Roman"/>
          <w:kern w:val="0"/>
          <w:sz w:val="36"/>
          <w:szCs w:val="36"/>
        </w:rPr>
        <w:t>年度杭州市促进住房租赁市场发展专项扶持资金拟拨付企业（机构）情况汇总表</w:t>
      </w:r>
    </w:p>
    <w:tbl>
      <w:tblPr>
        <w:tblW w:w="847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127"/>
      </w:tblGrid>
      <w:tr w:rsidR="00DC6A3A" w:rsidRPr="00DC6A3A" w:rsidTr="00B15789">
        <w:trPr>
          <w:cantSplit/>
          <w:trHeight w:val="701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住房租赁企业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C6A3A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C6A3A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C6A3A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金额（万元）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杭州自如企业管理有限公司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200.000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杭州爱家物业服务有限公司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200.000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杭州冠寓投资管理有限公司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196.650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杭州随寓网络科技有限公司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176.430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杭州上复资产管理有限公司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164.700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杭州下城城建资产管理有限公司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154.230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杭州拎包客资产管理有限公司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149.700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杭州红璞酒店管理有限公司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146.775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杭州米果资产管理有限公司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134.820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领英酒店管理（杭州）有限公司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131.805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杭州泊寓公寓管理有限公司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130.065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浙江麦家商业管理有限公司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126.225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杭州金地草莓社区商务服务有限公司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108.435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浙江大悦商业经营管理有限公司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103.425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小计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2123.260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房地产经纪机构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C6A3A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C6A3A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DC6A3A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金额（万元）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杭州我爱我家房地产经纪有限公司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41.020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浙江绿城房屋置换有限公司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6.600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小计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47.620</w:t>
            </w:r>
          </w:p>
        </w:tc>
      </w:tr>
      <w:tr w:rsidR="00DC6A3A" w:rsidRPr="00DC6A3A" w:rsidTr="00DC6A3A">
        <w:trPr>
          <w:cantSplit/>
          <w:trHeight w:val="56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6A3A" w:rsidRPr="00DC6A3A" w:rsidRDefault="00DC6A3A" w:rsidP="00DC6A3A">
            <w:pPr>
              <w:widowControl/>
              <w:adjustRightInd w:val="0"/>
              <w:snapToGrid w:val="0"/>
              <w:spacing w:before="100" w:beforeAutospacing="1" w:after="200" w:line="56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C6A3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2170.880</w:t>
            </w:r>
          </w:p>
        </w:tc>
      </w:tr>
    </w:tbl>
    <w:p w:rsidR="00DC6A3A" w:rsidRPr="00DC6A3A" w:rsidRDefault="00DC6A3A" w:rsidP="00DC6A3A"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DC6A3A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</w:p>
    <w:p w:rsidR="00617CD2" w:rsidRDefault="00617CD2"/>
    <w:sectPr w:rsidR="00617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F4" w:rsidRDefault="003836F4" w:rsidP="00DC6A3A">
      <w:r>
        <w:separator/>
      </w:r>
    </w:p>
  </w:endnote>
  <w:endnote w:type="continuationSeparator" w:id="0">
    <w:p w:rsidR="003836F4" w:rsidRDefault="003836F4" w:rsidP="00DC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F4" w:rsidRDefault="003836F4" w:rsidP="00DC6A3A">
      <w:r>
        <w:separator/>
      </w:r>
    </w:p>
  </w:footnote>
  <w:footnote w:type="continuationSeparator" w:id="0">
    <w:p w:rsidR="003836F4" w:rsidRDefault="003836F4" w:rsidP="00DC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90"/>
    <w:rsid w:val="003836F4"/>
    <w:rsid w:val="00617CD2"/>
    <w:rsid w:val="007A2043"/>
    <w:rsid w:val="00B15789"/>
    <w:rsid w:val="00CE5B90"/>
    <w:rsid w:val="00D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9026D-9BE1-4D7B-B3FE-5F618D1E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2020-12-18T08:31:00Z</dcterms:created>
  <dcterms:modified xsi:type="dcterms:W3CDTF">2020-12-18T08:33:00Z</dcterms:modified>
</cp:coreProperties>
</file>